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181"/>
        <w:gridCol w:w="64"/>
        <w:gridCol w:w="5181"/>
      </w:tblGrid>
      <w:tr w:rsidR="00293762" w:rsidRPr="00293762" w14:paraId="15CBFF51" w14:textId="77777777" w:rsidTr="00FF5C1A">
        <w:tc>
          <w:tcPr>
            <w:tcW w:w="9426" w:type="dxa"/>
            <w:gridSpan w:val="3"/>
            <w:tcBorders>
              <w:bottom w:val="nil"/>
            </w:tcBorders>
          </w:tcPr>
          <w:p w14:paraId="0470253E" w14:textId="77777777" w:rsidR="00293762" w:rsidRPr="00293762" w:rsidRDefault="00293762" w:rsidP="00FF5C1A">
            <w:pPr>
              <w:spacing w:line="256" w:lineRule="auto"/>
              <w:jc w:val="center"/>
              <w:rPr>
                <w:lang w:eastAsia="en-US"/>
              </w:rPr>
            </w:pPr>
            <w:bookmarkStart w:id="0" w:name="_Hlk115338172"/>
            <w:bookmarkStart w:id="1" w:name="_Hlk115336249"/>
            <w:r w:rsidRPr="00293762">
              <w:rPr>
                <w:lang w:eastAsia="en-US"/>
              </w:rPr>
              <w:t>Základní škola a Mateřská škola Rosovice, příspěvková organizace</w:t>
            </w:r>
          </w:p>
          <w:p w14:paraId="5D515F90" w14:textId="77777777" w:rsidR="00293762" w:rsidRPr="00293762" w:rsidRDefault="00293762" w:rsidP="00FF5C1A">
            <w:pPr>
              <w:jc w:val="center"/>
            </w:pPr>
            <w:r w:rsidRPr="00293762">
              <w:rPr>
                <w:lang w:eastAsia="en-US"/>
              </w:rPr>
              <w:t>se sídlem Rosovice 89, Rosovice 262 11, okres Příbram</w:t>
            </w:r>
          </w:p>
        </w:tc>
      </w:tr>
      <w:bookmarkEnd w:id="0"/>
      <w:tr w:rsidR="00293762" w:rsidRPr="00293762" w14:paraId="1D13DCD5" w14:textId="77777777" w:rsidTr="00FF5C1A">
        <w:trPr>
          <w:cantSplit/>
        </w:trPr>
        <w:tc>
          <w:tcPr>
            <w:tcW w:w="9426" w:type="dxa"/>
            <w:gridSpan w:val="3"/>
          </w:tcPr>
          <w:p w14:paraId="4E0E7E66" w14:textId="31B4D841" w:rsidR="00293762" w:rsidRPr="00293762" w:rsidRDefault="00293762" w:rsidP="00FF5C1A">
            <w:pPr>
              <w:spacing w:before="120" w:line="360" w:lineRule="auto"/>
              <w:ind w:left="-14"/>
              <w:jc w:val="center"/>
              <w:rPr>
                <w:b/>
                <w:caps/>
                <w:sz w:val="28"/>
                <w:szCs w:val="28"/>
              </w:rPr>
            </w:pPr>
            <w:r w:rsidRPr="00293762">
              <w:rPr>
                <w:b/>
                <w:caps/>
                <w:sz w:val="28"/>
                <w:szCs w:val="28"/>
              </w:rPr>
              <w:t>3.C Kritéria pro přijímání dětí do MŠ</w:t>
            </w:r>
          </w:p>
        </w:tc>
      </w:tr>
      <w:tr w:rsidR="00293762" w:rsidRPr="00293762" w14:paraId="13443F6E" w14:textId="77777777" w:rsidTr="00FF5C1A">
        <w:tc>
          <w:tcPr>
            <w:tcW w:w="4181" w:type="dxa"/>
          </w:tcPr>
          <w:p w14:paraId="1E0B9FB0" w14:textId="77777777" w:rsidR="00293762" w:rsidRPr="00293762" w:rsidRDefault="00293762" w:rsidP="00FF5C1A">
            <w:r w:rsidRPr="00293762">
              <w:t xml:space="preserve">Č.j.:  </w:t>
            </w:r>
          </w:p>
        </w:tc>
        <w:tc>
          <w:tcPr>
            <w:tcW w:w="5245" w:type="dxa"/>
            <w:gridSpan w:val="2"/>
          </w:tcPr>
          <w:p w14:paraId="3EF9E147" w14:textId="00BFD12B" w:rsidR="00293762" w:rsidRPr="00293762" w:rsidRDefault="00293762" w:rsidP="00FF5C1A">
            <w:pPr>
              <w:jc w:val="center"/>
            </w:pPr>
            <w:r w:rsidRPr="00293762">
              <w:t>SM 03C/202</w:t>
            </w:r>
            <w:r w:rsidR="00D10185">
              <w:t>5</w:t>
            </w:r>
            <w:r w:rsidRPr="00293762">
              <w:t xml:space="preserve">  </w:t>
            </w:r>
          </w:p>
        </w:tc>
      </w:tr>
      <w:tr w:rsidR="00293762" w:rsidRPr="00293762" w14:paraId="42EAFDBE" w14:textId="77777777" w:rsidTr="00FF5C1A">
        <w:tc>
          <w:tcPr>
            <w:tcW w:w="4181" w:type="dxa"/>
          </w:tcPr>
          <w:p w14:paraId="3C42223F" w14:textId="77777777" w:rsidR="00293762" w:rsidRPr="00293762" w:rsidRDefault="00293762" w:rsidP="00FF5C1A">
            <w:r w:rsidRPr="00293762">
              <w:t>Vypracoval:</w:t>
            </w:r>
          </w:p>
        </w:tc>
        <w:tc>
          <w:tcPr>
            <w:tcW w:w="5245" w:type="dxa"/>
            <w:gridSpan w:val="2"/>
          </w:tcPr>
          <w:p w14:paraId="5028A912" w14:textId="77777777" w:rsidR="00293762" w:rsidRPr="00293762" w:rsidRDefault="00293762" w:rsidP="00FF5C1A">
            <w:pPr>
              <w:jc w:val="center"/>
            </w:pPr>
            <w:r w:rsidRPr="00293762">
              <w:t xml:space="preserve">Mgr. Veronika Procházková, ředitelka školy </w:t>
            </w:r>
          </w:p>
        </w:tc>
      </w:tr>
      <w:tr w:rsidR="00293762" w:rsidRPr="00293762" w14:paraId="507A6BF3" w14:textId="77777777" w:rsidTr="00FF5C1A">
        <w:tc>
          <w:tcPr>
            <w:tcW w:w="4181" w:type="dxa"/>
          </w:tcPr>
          <w:p w14:paraId="4C153292" w14:textId="77777777" w:rsidR="00293762" w:rsidRPr="00293762" w:rsidRDefault="00293762" w:rsidP="00FF5C1A">
            <w:r w:rsidRPr="00293762">
              <w:t>Vydal:</w:t>
            </w:r>
          </w:p>
        </w:tc>
        <w:tc>
          <w:tcPr>
            <w:tcW w:w="5245" w:type="dxa"/>
            <w:gridSpan w:val="2"/>
          </w:tcPr>
          <w:p w14:paraId="6441EEFE" w14:textId="77777777" w:rsidR="00293762" w:rsidRPr="00293762" w:rsidRDefault="00293762" w:rsidP="00FF5C1A">
            <w:pPr>
              <w:jc w:val="center"/>
            </w:pPr>
            <w:r w:rsidRPr="00293762">
              <w:t xml:space="preserve">Mgr. Veronika Procházková, ředitelka školy </w:t>
            </w:r>
          </w:p>
        </w:tc>
      </w:tr>
      <w:tr w:rsidR="00293762" w:rsidRPr="00293762" w14:paraId="20A84435" w14:textId="77777777" w:rsidTr="00FF5C1A">
        <w:tc>
          <w:tcPr>
            <w:tcW w:w="4181" w:type="dxa"/>
          </w:tcPr>
          <w:p w14:paraId="038C35C7" w14:textId="77777777" w:rsidR="00293762" w:rsidRPr="00293762" w:rsidRDefault="00293762" w:rsidP="00FF5C1A">
            <w:r w:rsidRPr="00293762">
              <w:t>Pedagogická rada projednala dne</w:t>
            </w:r>
          </w:p>
        </w:tc>
        <w:tc>
          <w:tcPr>
            <w:tcW w:w="5245" w:type="dxa"/>
            <w:gridSpan w:val="2"/>
          </w:tcPr>
          <w:p w14:paraId="34F7C75E" w14:textId="68463EF7" w:rsidR="00293762" w:rsidRPr="00293762" w:rsidRDefault="00293762" w:rsidP="00FF5C1A">
            <w:pPr>
              <w:jc w:val="center"/>
            </w:pPr>
            <w:r w:rsidRPr="00293762">
              <w:t>1.</w:t>
            </w:r>
            <w:r w:rsidR="00D10185">
              <w:t>2</w:t>
            </w:r>
            <w:r w:rsidRPr="00293762">
              <w:t>.202</w:t>
            </w:r>
            <w:r w:rsidR="00D10185">
              <w:t>5</w:t>
            </w:r>
          </w:p>
        </w:tc>
      </w:tr>
      <w:tr w:rsidR="00293762" w:rsidRPr="00293762" w14:paraId="77BD937B" w14:textId="77777777" w:rsidTr="00FF5C1A">
        <w:tc>
          <w:tcPr>
            <w:tcW w:w="4181" w:type="dxa"/>
          </w:tcPr>
          <w:p w14:paraId="724D5DAC" w14:textId="77777777" w:rsidR="00293762" w:rsidRPr="00293762" w:rsidRDefault="00293762" w:rsidP="00FF5C1A">
            <w:r w:rsidRPr="00293762">
              <w:t>Školská rada schválila dne:</w:t>
            </w:r>
          </w:p>
        </w:tc>
        <w:tc>
          <w:tcPr>
            <w:tcW w:w="5245" w:type="dxa"/>
            <w:gridSpan w:val="2"/>
          </w:tcPr>
          <w:p w14:paraId="1D0F8713" w14:textId="77777777" w:rsidR="00293762" w:rsidRPr="00293762" w:rsidRDefault="00293762" w:rsidP="00FF5C1A">
            <w:pPr>
              <w:jc w:val="center"/>
            </w:pPr>
          </w:p>
        </w:tc>
      </w:tr>
      <w:tr w:rsidR="00293762" w:rsidRPr="00293762" w14:paraId="709D6DB1" w14:textId="77777777" w:rsidTr="00FF5C1A">
        <w:tc>
          <w:tcPr>
            <w:tcW w:w="4181" w:type="dxa"/>
          </w:tcPr>
          <w:p w14:paraId="3ECFBCA3" w14:textId="77777777" w:rsidR="00293762" w:rsidRPr="00293762" w:rsidRDefault="00293762" w:rsidP="00FF5C1A">
            <w:r w:rsidRPr="00293762">
              <w:t>Směrnice nabývá účinnosti dne:</w:t>
            </w:r>
          </w:p>
        </w:tc>
        <w:tc>
          <w:tcPr>
            <w:tcW w:w="5245" w:type="dxa"/>
            <w:gridSpan w:val="2"/>
          </w:tcPr>
          <w:p w14:paraId="428482DF" w14:textId="62143186" w:rsidR="00293762" w:rsidRPr="00293762" w:rsidRDefault="00293762" w:rsidP="00FF5C1A">
            <w:pPr>
              <w:jc w:val="center"/>
            </w:pPr>
            <w:r w:rsidRPr="00293762">
              <w:t xml:space="preserve">1. </w:t>
            </w:r>
            <w:r w:rsidR="00D10185">
              <w:t>2</w:t>
            </w:r>
            <w:r w:rsidRPr="00293762">
              <w:t>.202</w:t>
            </w:r>
            <w:r w:rsidR="00D10185">
              <w:t>5</w:t>
            </w:r>
          </w:p>
        </w:tc>
      </w:tr>
      <w:tr w:rsidR="00293762" w:rsidRPr="00293762" w14:paraId="49CD5F27" w14:textId="77777777" w:rsidTr="00FF5C1A">
        <w:tc>
          <w:tcPr>
            <w:tcW w:w="9426" w:type="dxa"/>
            <w:gridSpan w:val="3"/>
          </w:tcPr>
          <w:p w14:paraId="6286007B" w14:textId="77777777" w:rsidR="00293762" w:rsidRPr="00293762" w:rsidRDefault="00293762" w:rsidP="00FF5C1A">
            <w:r w:rsidRPr="00293762">
              <w:t>Změny ve směrnici jsou prováděny formou číslovaných písemných dodatků, které tvoří součást tohoto předpisu.</w:t>
            </w:r>
          </w:p>
        </w:tc>
      </w:tr>
      <w:tr w:rsidR="00293762" w:rsidRPr="00293762" w14:paraId="1A50F375" w14:textId="77777777" w:rsidTr="00FF5C1A">
        <w:tc>
          <w:tcPr>
            <w:tcW w:w="4245" w:type="dxa"/>
            <w:gridSpan w:val="2"/>
          </w:tcPr>
          <w:p w14:paraId="66C8274B" w14:textId="77777777" w:rsidR="00293762" w:rsidRPr="00293762" w:rsidRDefault="00293762" w:rsidP="00FF5C1A">
            <w:r w:rsidRPr="00293762">
              <w:t>Skartační znak a lhůta / Spisový znak</w:t>
            </w:r>
          </w:p>
        </w:tc>
        <w:tc>
          <w:tcPr>
            <w:tcW w:w="5181" w:type="dxa"/>
          </w:tcPr>
          <w:p w14:paraId="27985711" w14:textId="77777777" w:rsidR="00293762" w:rsidRPr="00293762" w:rsidRDefault="00293762" w:rsidP="00FF5C1A">
            <w:pPr>
              <w:jc w:val="center"/>
            </w:pPr>
            <w:r w:rsidRPr="00293762">
              <w:t>V5 / 1</w:t>
            </w:r>
          </w:p>
        </w:tc>
      </w:tr>
    </w:tbl>
    <w:bookmarkEnd w:id="1"/>
    <w:p w14:paraId="2015B14C" w14:textId="4C14EF72" w:rsidR="00293762" w:rsidRPr="00293762" w:rsidRDefault="00293762" w:rsidP="00293762">
      <w:pPr>
        <w:spacing w:before="120" w:after="80"/>
        <w:ind w:firstLine="397"/>
        <w:jc w:val="center"/>
        <w:rPr>
          <w:b/>
        </w:rPr>
      </w:pPr>
      <w:r w:rsidRPr="00293762">
        <w:rPr>
          <w:b/>
        </w:rPr>
        <w:t>Čl. I</w:t>
      </w:r>
    </w:p>
    <w:p w14:paraId="7B3F764A" w14:textId="77777777" w:rsidR="00293762" w:rsidRPr="00293762" w:rsidRDefault="00293762" w:rsidP="00293762">
      <w:pPr>
        <w:spacing w:after="80"/>
        <w:ind w:firstLine="397"/>
        <w:jc w:val="center"/>
        <w:rPr>
          <w:b/>
        </w:rPr>
      </w:pPr>
      <w:r w:rsidRPr="00293762">
        <w:rPr>
          <w:b/>
        </w:rPr>
        <w:t>Úvodní ustanovení</w:t>
      </w:r>
    </w:p>
    <w:p w14:paraId="4CA9F23D" w14:textId="77777777" w:rsidR="00293762" w:rsidRPr="00293762" w:rsidRDefault="00293762" w:rsidP="00293762">
      <w:pPr>
        <w:spacing w:after="80"/>
        <w:jc w:val="both"/>
      </w:pPr>
      <w:r w:rsidRPr="00293762">
        <w:t>Kritéria pro přijímání dětí k předškolnímu vzdělávání vychází z ustanovení § 34 odst. 1 zákona 561/2004 Sb. o předškolním, základním, středním, vyšším a jiném vzdělávání v posledním platném znění (dále jen školský zákon), kdy předškolní vzdělávání se poskytuje dětem zpravidla ve věku 3 let a dále z doporučení veřejného ochránce práv k naplňování práva na rovné zacházení v přístupu k předškolnímu vzdělávání.</w:t>
      </w:r>
    </w:p>
    <w:p w14:paraId="2EBEE3A8" w14:textId="77777777" w:rsidR="00293762" w:rsidRPr="00293762" w:rsidRDefault="00293762" w:rsidP="00293762">
      <w:pPr>
        <w:spacing w:after="80"/>
        <w:jc w:val="both"/>
      </w:pPr>
      <w:r w:rsidRPr="00293762">
        <w:t xml:space="preserve">Cílem předškolního vzdělávání je dle školského zákona podporovat rozvoj osobnosti dítěte předškolního věku, podílet se na jeho zdravém citovém, rozumovém a tělesném rozvoji a na osvojení základních pravidel chování, základních životních hodnot a mezilidských vztahů. </w:t>
      </w:r>
    </w:p>
    <w:p w14:paraId="6C30612C" w14:textId="77777777" w:rsidR="00293762" w:rsidRPr="00293762" w:rsidRDefault="00293762" w:rsidP="00293762">
      <w:pPr>
        <w:spacing w:after="80"/>
        <w:jc w:val="both"/>
      </w:pPr>
      <w:r w:rsidRPr="00293762">
        <w:t>Smyslem mateřské školy je poskytovat dětem vzdělání, které je nedílnou součástí celého vzdělávacího systému, nikoliv jen hlídání a péči. Předškolní vzdělávání v naší mateřské škole vytváří také základní předpoklady ke vzdělávání, napomáhá vyrovnat nerovnoměrnosti vývoje dětí před vstupem do základního vzdělávání a poskytuje speciálně pedagogickou péči dětem se speciálními vzdělávacími potřebami.</w:t>
      </w:r>
    </w:p>
    <w:p w14:paraId="170CB738" w14:textId="3B0ADBF6" w:rsidR="00293762" w:rsidRPr="00293762" w:rsidRDefault="00293762" w:rsidP="00293762">
      <w:pPr>
        <w:spacing w:after="80"/>
        <w:jc w:val="both"/>
      </w:pPr>
      <w:r w:rsidRPr="00293762">
        <w:t xml:space="preserve">Předškolní vzdělávání je povinné pro děti, které dosáhnou </w:t>
      </w:r>
      <w:r w:rsidR="008D33BB">
        <w:t>5</w:t>
      </w:r>
      <w:r w:rsidRPr="00293762">
        <w:t xml:space="preserve"> let a více </w:t>
      </w:r>
      <w:r w:rsidR="002A3EA9">
        <w:t>k 1.9. 202</w:t>
      </w:r>
      <w:r w:rsidR="00063BDA">
        <w:t>5</w:t>
      </w:r>
      <w:r w:rsidRPr="00293762">
        <w:t>. Povinné předškolní vzdělávání se vztahuje také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14:paraId="1B9D8475" w14:textId="77777777" w:rsidR="00293762" w:rsidRDefault="00293762" w:rsidP="00293762">
      <w:pPr>
        <w:spacing w:after="80"/>
        <w:ind w:firstLine="397"/>
        <w:jc w:val="center"/>
        <w:rPr>
          <w:b/>
        </w:rPr>
      </w:pPr>
    </w:p>
    <w:p w14:paraId="5DDD97EA" w14:textId="678CB235" w:rsidR="00293762" w:rsidRPr="00293762" w:rsidRDefault="00293762" w:rsidP="00293762">
      <w:pPr>
        <w:spacing w:after="80"/>
        <w:ind w:firstLine="397"/>
        <w:jc w:val="center"/>
        <w:rPr>
          <w:b/>
        </w:rPr>
      </w:pPr>
      <w:r w:rsidRPr="00293762">
        <w:rPr>
          <w:b/>
        </w:rPr>
        <w:t>Čl. II</w:t>
      </w:r>
    </w:p>
    <w:p w14:paraId="1919CB2B" w14:textId="77777777" w:rsidR="00293762" w:rsidRPr="00293762" w:rsidRDefault="00293762" w:rsidP="00293762">
      <w:pPr>
        <w:spacing w:after="80"/>
        <w:ind w:firstLine="397"/>
        <w:jc w:val="center"/>
        <w:rPr>
          <w:b/>
        </w:rPr>
      </w:pPr>
      <w:r w:rsidRPr="00293762">
        <w:rPr>
          <w:b/>
        </w:rPr>
        <w:t>Vyhlášení doby a místa zápisu</w:t>
      </w:r>
    </w:p>
    <w:p w14:paraId="0D93FE53" w14:textId="2A33DD22" w:rsidR="00293762" w:rsidRPr="00293762" w:rsidRDefault="00293762" w:rsidP="00293762">
      <w:pPr>
        <w:spacing w:after="80"/>
        <w:jc w:val="both"/>
      </w:pPr>
      <w:r w:rsidRPr="00293762">
        <w:t>Zápis dětí do Základní školy a Mateřské školy Rosovice pro školní rok 202</w:t>
      </w:r>
      <w:r w:rsidR="00063BDA">
        <w:t>5</w:t>
      </w:r>
      <w:r w:rsidRPr="00293762">
        <w:t>/202</w:t>
      </w:r>
      <w:r w:rsidR="00063BDA">
        <w:t>6</w:t>
      </w:r>
      <w:r w:rsidRPr="00293762">
        <w:t xml:space="preserve"> proběhne </w:t>
      </w:r>
      <w:r w:rsidR="008D33BB">
        <w:t xml:space="preserve">dne </w:t>
      </w:r>
      <w:r w:rsidR="007C3976">
        <w:t>7</w:t>
      </w:r>
      <w:r w:rsidR="008D33BB">
        <w:t>. května 202</w:t>
      </w:r>
      <w:r w:rsidR="00063BDA">
        <w:t>5</w:t>
      </w:r>
      <w:r w:rsidRPr="00293762">
        <w:t xml:space="preserve"> v čase od </w:t>
      </w:r>
      <w:r w:rsidR="008D33BB">
        <w:t>13</w:t>
      </w:r>
      <w:r w:rsidRPr="00293762">
        <w:t>.00 hod. do 1</w:t>
      </w:r>
      <w:r w:rsidR="008D33BB">
        <w:t>7</w:t>
      </w:r>
      <w:r w:rsidRPr="00293762">
        <w:t xml:space="preserve">.00 hod. </w:t>
      </w:r>
      <w:r w:rsidR="008D33BB">
        <w:t>Žadatelům o přijetí je doporučeno využít</w:t>
      </w:r>
      <w:r w:rsidRPr="00293762">
        <w:t xml:space="preserve"> elektronický předzápis do </w:t>
      </w:r>
      <w:r w:rsidR="008D33BB">
        <w:t xml:space="preserve">naší </w:t>
      </w:r>
      <w:r w:rsidRPr="00293762">
        <w:t xml:space="preserve">mateřské školy. Registrace je možná na adrese </w:t>
      </w:r>
      <w:hyperlink r:id="rId7" w:history="1">
        <w:r w:rsidRPr="00293762">
          <w:t>https://aplikace.skolaonline.cz/SOL/PublicWeb/zsmsrosovice/KWE015_Prihlaska.aspx?</w:t>
        </w:r>
      </w:hyperlink>
      <w:r w:rsidRPr="00293762">
        <w:t xml:space="preserve"> , kde lze stáhnout  potřebné formuláře k přijetí k předškolnímu vzdělávání (žádost o přijetí k předškolnímu vzdělávání a formulář k vydání potvrzení dětským lékařem). Oba vyplněné formuláře se následně odevzdávají osobně v den zápisu ředitelce školy. Formuláře je možné  zaslat rovněž datovou schránkou, e-mailem nebo poštou, musí však být opatřeny elektronickým podpisem.</w:t>
      </w:r>
    </w:p>
    <w:p w14:paraId="0190777E" w14:textId="252B629A" w:rsidR="00293762" w:rsidRPr="00293762" w:rsidRDefault="00293762" w:rsidP="00293762">
      <w:pPr>
        <w:spacing w:after="80"/>
        <w:jc w:val="both"/>
      </w:pPr>
      <w:r w:rsidRPr="00293762">
        <w:t>Školní rok se zahajuje dne 1. 9. 20</w:t>
      </w:r>
      <w:r w:rsidR="008D33BB">
        <w:t>2</w:t>
      </w:r>
      <w:r w:rsidR="007C3976">
        <w:t>5</w:t>
      </w:r>
      <w:r w:rsidRPr="00293762">
        <w:t xml:space="preserve"> a končí 31. 8. 202</w:t>
      </w:r>
      <w:r w:rsidR="007C3976">
        <w:t>6</w:t>
      </w:r>
      <w:r w:rsidRPr="00293762">
        <w:t>. Termín zápisu byl stanoven po dohodě se zřizovatelem mateřské školy, obecním úřadem města Rosovice.</w:t>
      </w:r>
    </w:p>
    <w:p w14:paraId="5334DF0F" w14:textId="77777777" w:rsidR="00293762" w:rsidRPr="00293762" w:rsidRDefault="00293762" w:rsidP="00293762">
      <w:pPr>
        <w:spacing w:after="80"/>
        <w:ind w:firstLine="397"/>
        <w:jc w:val="center"/>
        <w:rPr>
          <w:b/>
        </w:rPr>
      </w:pPr>
      <w:r w:rsidRPr="00293762">
        <w:rPr>
          <w:b/>
        </w:rPr>
        <w:t>Čl. III</w:t>
      </w:r>
    </w:p>
    <w:p w14:paraId="2E5E14C2" w14:textId="77777777" w:rsidR="00293762" w:rsidRPr="00293762" w:rsidRDefault="00293762" w:rsidP="00293762">
      <w:pPr>
        <w:spacing w:after="80"/>
        <w:ind w:firstLine="397"/>
        <w:jc w:val="center"/>
        <w:rPr>
          <w:b/>
        </w:rPr>
      </w:pPr>
      <w:r w:rsidRPr="00293762">
        <w:rPr>
          <w:b/>
        </w:rPr>
        <w:lastRenderedPageBreak/>
        <w:t>Kapacita mateřské školy</w:t>
      </w:r>
    </w:p>
    <w:p w14:paraId="6A4F3196" w14:textId="1C18B203" w:rsidR="00293762" w:rsidRPr="00293762" w:rsidRDefault="00293762" w:rsidP="00293762">
      <w:pPr>
        <w:spacing w:after="80"/>
        <w:jc w:val="both"/>
      </w:pPr>
      <w:r w:rsidRPr="00293762">
        <w:t>Před zahájením zápisu jsou ředitelkou mateřské školy posouzeny možnosti týkající se počtu volných míst v mateřské škole k 1. 9. 202</w:t>
      </w:r>
      <w:r w:rsidR="007C3976">
        <w:t>5</w:t>
      </w:r>
      <w:r w:rsidRPr="00293762">
        <w:t xml:space="preserve">. Kapacita mateřské školy byla stanovena v souladu s ustanovením § 2 odstavce 2 vyhlášky č. 14/2005 Sb. o předškolním vzdělávání ve znění pozdějších předpisů a § 23 odst. 5 zákona č. 561/2004 Sb. o předškolním, základním, středním, vyšším a jiném vzdělávání v posledním platném znění, kdy běžná třída mateřské školy se naplňuje do počtu 24 dětí. </w:t>
      </w:r>
    </w:p>
    <w:p w14:paraId="1B90C2E8" w14:textId="77777777" w:rsidR="00D10185" w:rsidRDefault="00D10185" w:rsidP="00293762">
      <w:pPr>
        <w:spacing w:after="80"/>
        <w:ind w:firstLine="397"/>
        <w:jc w:val="center"/>
      </w:pPr>
    </w:p>
    <w:p w14:paraId="02BF64D8" w14:textId="315817AB" w:rsidR="00293762" w:rsidRPr="00293762" w:rsidRDefault="00293762" w:rsidP="00293762">
      <w:pPr>
        <w:spacing w:after="80"/>
        <w:ind w:firstLine="397"/>
        <w:jc w:val="center"/>
        <w:rPr>
          <w:b/>
        </w:rPr>
      </w:pPr>
      <w:r w:rsidRPr="00293762">
        <w:rPr>
          <w:b/>
        </w:rPr>
        <w:t>Čl. IV</w:t>
      </w:r>
    </w:p>
    <w:p w14:paraId="038C7130" w14:textId="77777777" w:rsidR="00293762" w:rsidRPr="00293762" w:rsidRDefault="00293762" w:rsidP="00293762">
      <w:pPr>
        <w:spacing w:after="80"/>
        <w:ind w:firstLine="397"/>
        <w:jc w:val="center"/>
        <w:rPr>
          <w:b/>
        </w:rPr>
      </w:pPr>
      <w:r w:rsidRPr="00293762">
        <w:rPr>
          <w:b/>
        </w:rPr>
        <w:t>Podmínky zápisu dětí k předškolnímu vzdělávání</w:t>
      </w:r>
    </w:p>
    <w:p w14:paraId="3DDEF331" w14:textId="77777777" w:rsidR="00293762" w:rsidRPr="00293762" w:rsidRDefault="00293762" w:rsidP="00293762">
      <w:pPr>
        <w:spacing w:after="80"/>
        <w:jc w:val="both"/>
      </w:pPr>
      <w:r w:rsidRPr="00293762">
        <w:t xml:space="preserve">Postup při zápisu k předškolnímu vzdělávání </w:t>
      </w:r>
    </w:p>
    <w:p w14:paraId="2D24647A" w14:textId="77777777" w:rsidR="00293762" w:rsidRPr="00293762" w:rsidRDefault="00293762" w:rsidP="00293762">
      <w:pPr>
        <w:spacing w:after="80"/>
        <w:ind w:left="708" w:hanging="311"/>
        <w:jc w:val="both"/>
      </w:pPr>
      <w:r w:rsidRPr="00293762">
        <w:t>•</w:t>
      </w:r>
      <w:r w:rsidRPr="00293762">
        <w:tab/>
        <w:t>Přijetí „Přihlášky dítěte do MŠ“ níže uvedenými způsoby. Data uvedená na přihlášce se musí shodovat s občanským průkazem zákonného zástupce a rodným listem dítěte. V případě svěření dítěte do péče je nutno předložit doklad o svěření do pěstounské péče, apod.</w:t>
      </w:r>
    </w:p>
    <w:p w14:paraId="682F6406" w14:textId="77777777" w:rsidR="00293762" w:rsidRPr="00293762" w:rsidRDefault="00293762" w:rsidP="00293762">
      <w:pPr>
        <w:spacing w:after="80"/>
        <w:ind w:firstLine="397"/>
        <w:jc w:val="both"/>
      </w:pPr>
      <w:r w:rsidRPr="00293762">
        <w:t>•</w:t>
      </w:r>
      <w:r w:rsidRPr="00293762">
        <w:tab/>
        <w:t>V případě nutné komunikace budou využívány běžné nástroje informační techniky.</w:t>
      </w:r>
    </w:p>
    <w:p w14:paraId="645B7E86" w14:textId="64EC6CB9" w:rsidR="00293762" w:rsidRPr="00293762" w:rsidRDefault="00293762" w:rsidP="00BF5CA6">
      <w:pPr>
        <w:spacing w:after="80"/>
        <w:ind w:left="708" w:hanging="311"/>
        <w:jc w:val="both"/>
      </w:pPr>
      <w:r w:rsidRPr="00293762">
        <w:t>•</w:t>
      </w:r>
      <w:r w:rsidRPr="00293762">
        <w:tab/>
        <w:t>Děti starší 6 let lze přijímat k předškolnímu vzdělávání, jen pokud jim byl ředitelstvím základní školy povolen odklad povinné školní docházky.</w:t>
      </w:r>
    </w:p>
    <w:p w14:paraId="2511C169" w14:textId="77777777" w:rsidR="00293762" w:rsidRPr="00293762" w:rsidRDefault="00293762" w:rsidP="00293762">
      <w:pPr>
        <w:spacing w:after="80"/>
        <w:jc w:val="both"/>
      </w:pPr>
      <w:r w:rsidRPr="00293762">
        <w:t>Přihlášku dítěte k zápisu do MŠ si zákonní zástupci dítěte mohou stáhnout v rámci elektronického předzápisu do mateřské školy nebo ji vyplnit přímo v den zápisu v budově školy.</w:t>
      </w:r>
    </w:p>
    <w:p w14:paraId="35358DBF" w14:textId="77777777" w:rsidR="00293762" w:rsidRPr="00293762" w:rsidRDefault="00293762" w:rsidP="00293762">
      <w:pPr>
        <w:spacing w:after="80"/>
        <w:jc w:val="both"/>
      </w:pPr>
      <w:r w:rsidRPr="00293762">
        <w:t>Podmínkou přijetí dítěte do MŠ je podle § 50 zákona o ochraně veřejného zdraví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14:paraId="628B9F7E" w14:textId="77777777" w:rsidR="00293762" w:rsidRPr="00293762" w:rsidRDefault="00293762" w:rsidP="00293762">
      <w:pPr>
        <w:spacing w:after="80"/>
        <w:jc w:val="both"/>
      </w:pPr>
      <w:r w:rsidRPr="00293762">
        <w:t xml:space="preserve">Pokud není kapacita školy naplněna, je možné přijmout děti mladší tří let a to pouze s přihlédnutím k vyspělosti dítěte. Zatajení informací o schopnostech dítěte je považováno za porušení školního řádu a důvodem ukončení předškolního vzdělávání.  </w:t>
      </w:r>
    </w:p>
    <w:p w14:paraId="21728D13" w14:textId="77777777" w:rsidR="00293762" w:rsidRPr="00293762" w:rsidRDefault="00293762" w:rsidP="00293762">
      <w:pPr>
        <w:pStyle w:val="Odstavecseseznamem"/>
        <w:ind w:left="397"/>
      </w:pPr>
    </w:p>
    <w:p w14:paraId="429AE5BF" w14:textId="77777777" w:rsidR="00293762" w:rsidRPr="00293762" w:rsidRDefault="00293762" w:rsidP="00293762">
      <w:pPr>
        <w:spacing w:after="80"/>
        <w:ind w:firstLine="397"/>
        <w:jc w:val="center"/>
        <w:rPr>
          <w:b/>
          <w:szCs w:val="24"/>
        </w:rPr>
      </w:pPr>
      <w:r w:rsidRPr="00293762">
        <w:rPr>
          <w:b/>
        </w:rPr>
        <w:t>Čl. V</w:t>
      </w:r>
    </w:p>
    <w:p w14:paraId="4B6CB40A" w14:textId="4A38B745" w:rsidR="00293762" w:rsidRPr="00293762" w:rsidRDefault="00293762" w:rsidP="00293762">
      <w:pPr>
        <w:spacing w:after="80"/>
        <w:ind w:firstLine="397"/>
        <w:jc w:val="center"/>
        <w:rPr>
          <w:b/>
        </w:rPr>
      </w:pPr>
      <w:r w:rsidRPr="00293762">
        <w:rPr>
          <w:b/>
        </w:rPr>
        <w:t xml:space="preserve">Kritéria přijímání dětí k předškolnímu vzdělávání pro šk. r. </w:t>
      </w:r>
      <w:r w:rsidR="00063BDA">
        <w:rPr>
          <w:b/>
        </w:rPr>
        <w:t>2025</w:t>
      </w:r>
      <w:r w:rsidRPr="00293762">
        <w:rPr>
          <w:b/>
        </w:rPr>
        <w:t>/202</w:t>
      </w:r>
      <w:r w:rsidR="00063BDA">
        <w:rPr>
          <w:b/>
        </w:rPr>
        <w:t>6</w:t>
      </w:r>
    </w:p>
    <w:p w14:paraId="2443D3CD" w14:textId="77777777" w:rsidR="00293762" w:rsidRPr="00293762" w:rsidRDefault="00293762" w:rsidP="00293762">
      <w:pPr>
        <w:spacing w:after="80"/>
        <w:jc w:val="both"/>
      </w:pPr>
      <w:r w:rsidRPr="00293762">
        <w:t>Kritéria pro přijímání dětí k předškolnímu vzdělávání vychází z ustanovení § 34 zákona č. 561/2004 Sb. o předškolním, základním, středním, vyšším a jiném vzdělávání v posledním platném znění v platném znění.</w:t>
      </w:r>
    </w:p>
    <w:p w14:paraId="59213617" w14:textId="77777777" w:rsidR="00293762" w:rsidRPr="00293762" w:rsidRDefault="00293762" w:rsidP="00293762">
      <w:pPr>
        <w:spacing w:after="80"/>
        <w:jc w:val="both"/>
      </w:pPr>
      <w:r w:rsidRPr="00293762">
        <w:t xml:space="preserve">Ředitelka Mateřské školy Rosovice, okres Příbram, příspěvková organizace stanovila následující kritéria, podle kterých bude postupovat při rozhodování o přijetí dítěte k předškolnímu vzdělávání v mateřské škole v případech, kdy počet žádostí podaných zákonnými zástupci dětí o přijetí překročí stanovenou kapacitu maximálního počtu dětí ve třídách mateřské školy. </w:t>
      </w:r>
    </w:p>
    <w:p w14:paraId="6A24E94B" w14:textId="10DD8649" w:rsidR="00293762" w:rsidRPr="00293762" w:rsidRDefault="00293762" w:rsidP="00293762">
      <w:pPr>
        <w:spacing w:after="80"/>
        <w:jc w:val="both"/>
      </w:pPr>
      <w:r w:rsidRPr="00293762">
        <w:t>Kritériem pro přijetí dítěte do mateřské školy je také datum nástupu do mateřské školy. Vzhledem k maximálnímu využití kapacity mateřské školy jsou děti přijímány ke dni zahájení školního roku. Školní rok se zahajuje dne 1. 9. 202</w:t>
      </w:r>
      <w:r w:rsidR="00063BDA">
        <w:t>5</w:t>
      </w:r>
      <w:r w:rsidRPr="00293762">
        <w:t xml:space="preserve">. Přihlášky k předškolnímu vzdělávání budou posuzovány </w:t>
      </w:r>
      <w:r w:rsidRPr="005830FD">
        <w:rPr>
          <w:b/>
          <w:bCs/>
        </w:rPr>
        <w:t>ke dni 1. 9. 202</w:t>
      </w:r>
      <w:r w:rsidR="0085412C">
        <w:rPr>
          <w:b/>
          <w:bCs/>
        </w:rPr>
        <w:t>5</w:t>
      </w:r>
      <w:r w:rsidRPr="00293762">
        <w:t>. V případě volné kapacity třídy mateřské školy mohou být přijímány děti s požadavkem pozdějšího přijetí k předškolnímu vzdělávání.</w:t>
      </w:r>
    </w:p>
    <w:p w14:paraId="2516D364" w14:textId="77777777" w:rsidR="00293762" w:rsidRPr="005830FD" w:rsidRDefault="00293762" w:rsidP="00293762">
      <w:pPr>
        <w:spacing w:after="80"/>
        <w:jc w:val="both"/>
        <w:rPr>
          <w:b/>
          <w:bCs/>
        </w:rPr>
      </w:pPr>
      <w:r w:rsidRPr="005830FD">
        <w:rPr>
          <w:b/>
          <w:bCs/>
        </w:rPr>
        <w:t>Jednotlivá kritéria jsou obodována. Součet bodů rozhodne o sestavení pořadí. V případě rovnosti získaných bodů, rozhodne o přednosti přijetí datum narození dítěte (starší dítě má přednost před mladším).</w:t>
      </w:r>
    </w:p>
    <w:p w14:paraId="77B86171" w14:textId="445660CF" w:rsidR="00293762" w:rsidRPr="00293762" w:rsidRDefault="00293762" w:rsidP="00293762">
      <w:pPr>
        <w:spacing w:after="80"/>
        <w:jc w:val="both"/>
      </w:pPr>
      <w:r w:rsidRPr="00293762">
        <w:t xml:space="preserve">Ředitelka ZŠ a MŠ Rosovice, okres Příbram (dále jen škola) stanoví následující kritéria a body, podle kterých bude postupovat při rozhodování o přijetí dítěte k předškolnímu vzdělávání </w:t>
      </w:r>
      <w:r w:rsidRPr="00293762">
        <w:lastRenderedPageBreak/>
        <w:t>v mateřské škole v případech, kdy počet žádostí podaných zákonnými zástupci dětí o přijetí překročí stanovenou kapacitu maximálního počtu dětí pro mateřskou školu:</w:t>
      </w:r>
    </w:p>
    <w:p w14:paraId="777F1C24" w14:textId="77777777" w:rsidR="00293762" w:rsidRPr="00293762" w:rsidRDefault="00293762" w:rsidP="00293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050"/>
        <w:gridCol w:w="1125"/>
      </w:tblGrid>
      <w:tr w:rsidR="00293762" w:rsidRPr="00293762" w14:paraId="46BA6525" w14:textId="77777777" w:rsidTr="00FF5C1A">
        <w:tc>
          <w:tcPr>
            <w:tcW w:w="8163" w:type="dxa"/>
            <w:gridSpan w:val="2"/>
            <w:tcBorders>
              <w:top w:val="single" w:sz="4" w:space="0" w:color="auto"/>
              <w:left w:val="single" w:sz="4" w:space="0" w:color="auto"/>
              <w:bottom w:val="single" w:sz="4" w:space="0" w:color="auto"/>
              <w:right w:val="single" w:sz="4" w:space="0" w:color="auto"/>
            </w:tcBorders>
            <w:hideMark/>
          </w:tcPr>
          <w:p w14:paraId="62678717" w14:textId="77777777" w:rsidR="00293762" w:rsidRPr="00293762" w:rsidRDefault="00293762" w:rsidP="00FF5C1A">
            <w:pPr>
              <w:spacing w:line="276" w:lineRule="auto"/>
              <w:jc w:val="center"/>
              <w:rPr>
                <w:b/>
              </w:rPr>
            </w:pPr>
            <w:r w:rsidRPr="00293762">
              <w:rPr>
                <w:b/>
              </w:rPr>
              <w:t>Kritérium</w:t>
            </w:r>
          </w:p>
        </w:tc>
        <w:tc>
          <w:tcPr>
            <w:tcW w:w="1125" w:type="dxa"/>
            <w:tcBorders>
              <w:top w:val="single" w:sz="4" w:space="0" w:color="auto"/>
              <w:left w:val="single" w:sz="4" w:space="0" w:color="auto"/>
              <w:bottom w:val="single" w:sz="4" w:space="0" w:color="auto"/>
              <w:right w:val="single" w:sz="4" w:space="0" w:color="auto"/>
            </w:tcBorders>
            <w:hideMark/>
          </w:tcPr>
          <w:p w14:paraId="38B65A7E" w14:textId="77777777" w:rsidR="00293762" w:rsidRPr="00293762" w:rsidRDefault="00293762" w:rsidP="00FF5C1A">
            <w:pPr>
              <w:spacing w:line="276" w:lineRule="auto"/>
              <w:jc w:val="both"/>
              <w:rPr>
                <w:b/>
              </w:rPr>
            </w:pPr>
            <w:r w:rsidRPr="00293762">
              <w:rPr>
                <w:b/>
              </w:rPr>
              <w:t>Body</w:t>
            </w:r>
          </w:p>
        </w:tc>
      </w:tr>
      <w:tr w:rsidR="00293762" w:rsidRPr="00293762" w14:paraId="2DC2E62E" w14:textId="77777777" w:rsidTr="00FF5C1A">
        <w:trPr>
          <w:trHeight w:val="841"/>
        </w:trPr>
        <w:tc>
          <w:tcPr>
            <w:tcW w:w="3113" w:type="dxa"/>
            <w:tcBorders>
              <w:top w:val="single" w:sz="4" w:space="0" w:color="auto"/>
              <w:left w:val="single" w:sz="4" w:space="0" w:color="auto"/>
              <w:bottom w:val="single" w:sz="4" w:space="0" w:color="auto"/>
              <w:right w:val="single" w:sz="4" w:space="0" w:color="auto"/>
            </w:tcBorders>
            <w:hideMark/>
          </w:tcPr>
          <w:p w14:paraId="77C72051" w14:textId="77777777" w:rsidR="00293762" w:rsidRPr="00293762" w:rsidRDefault="00293762" w:rsidP="00FF5C1A">
            <w:pPr>
              <w:spacing w:line="276" w:lineRule="auto"/>
              <w:jc w:val="both"/>
              <w:rPr>
                <w:b/>
              </w:rPr>
            </w:pPr>
            <w:r w:rsidRPr="00293762">
              <w:rPr>
                <w:b/>
              </w:rPr>
              <w:t>Trvalý pobyt dítěte ve spádové oblasti, ve které mateřská škola sídlí.</w:t>
            </w:r>
          </w:p>
        </w:tc>
        <w:tc>
          <w:tcPr>
            <w:tcW w:w="5050" w:type="dxa"/>
            <w:tcBorders>
              <w:top w:val="single" w:sz="4" w:space="0" w:color="auto"/>
              <w:left w:val="single" w:sz="4" w:space="0" w:color="auto"/>
              <w:bottom w:val="single" w:sz="4" w:space="0" w:color="auto"/>
              <w:right w:val="single" w:sz="4" w:space="0" w:color="auto"/>
            </w:tcBorders>
            <w:hideMark/>
          </w:tcPr>
          <w:p w14:paraId="2D2FC880" w14:textId="77777777" w:rsidR="00293762" w:rsidRPr="00293762" w:rsidRDefault="00293762" w:rsidP="00FF5C1A">
            <w:pPr>
              <w:spacing w:line="276" w:lineRule="auto"/>
              <w:jc w:val="both"/>
            </w:pPr>
            <w:r w:rsidRPr="00293762">
              <w:t>Spádovou oblastí pro mateřskou školu je město Rosovice (resp. Rosovice, Sychrov a Holšiny)</w:t>
            </w:r>
          </w:p>
        </w:tc>
        <w:tc>
          <w:tcPr>
            <w:tcW w:w="1125" w:type="dxa"/>
            <w:tcBorders>
              <w:top w:val="single" w:sz="4" w:space="0" w:color="auto"/>
              <w:left w:val="single" w:sz="4" w:space="0" w:color="auto"/>
              <w:bottom w:val="single" w:sz="4" w:space="0" w:color="auto"/>
              <w:right w:val="single" w:sz="4" w:space="0" w:color="auto"/>
            </w:tcBorders>
            <w:hideMark/>
          </w:tcPr>
          <w:p w14:paraId="1D2BA0C2" w14:textId="4EB9C5CE" w:rsidR="00293762" w:rsidRPr="00293762" w:rsidRDefault="00544E5F" w:rsidP="00FF5C1A">
            <w:pPr>
              <w:spacing w:line="276" w:lineRule="auto"/>
              <w:jc w:val="both"/>
            </w:pPr>
            <w:r>
              <w:t>6</w:t>
            </w:r>
          </w:p>
        </w:tc>
      </w:tr>
      <w:tr w:rsidR="00293762" w:rsidRPr="00293762" w14:paraId="74B4D09D" w14:textId="77777777" w:rsidTr="00FF5C1A">
        <w:tc>
          <w:tcPr>
            <w:tcW w:w="3113" w:type="dxa"/>
            <w:tcBorders>
              <w:top w:val="single" w:sz="4" w:space="0" w:color="auto"/>
              <w:left w:val="single" w:sz="4" w:space="0" w:color="auto"/>
              <w:bottom w:val="single" w:sz="4" w:space="0" w:color="auto"/>
              <w:right w:val="single" w:sz="4" w:space="0" w:color="auto"/>
            </w:tcBorders>
          </w:tcPr>
          <w:p w14:paraId="290532ED" w14:textId="77777777" w:rsidR="00293762" w:rsidRPr="00293762" w:rsidRDefault="00293762" w:rsidP="00FF5C1A">
            <w:pPr>
              <w:spacing w:line="276" w:lineRule="auto"/>
              <w:jc w:val="both"/>
              <w:rPr>
                <w:b/>
              </w:rPr>
            </w:pPr>
            <w:r w:rsidRPr="00293762">
              <w:rPr>
                <w:b/>
              </w:rPr>
              <w:t>Věk dítěte</w:t>
            </w:r>
          </w:p>
          <w:p w14:paraId="477F7B20" w14:textId="77777777" w:rsidR="00293762" w:rsidRPr="00293762" w:rsidRDefault="00293762" w:rsidP="00FF5C1A">
            <w:pPr>
              <w:spacing w:line="276" w:lineRule="auto"/>
              <w:jc w:val="both"/>
            </w:pPr>
          </w:p>
        </w:tc>
        <w:tc>
          <w:tcPr>
            <w:tcW w:w="5050" w:type="dxa"/>
            <w:tcBorders>
              <w:top w:val="single" w:sz="4" w:space="0" w:color="auto"/>
              <w:left w:val="single" w:sz="4" w:space="0" w:color="auto"/>
              <w:bottom w:val="single" w:sz="4" w:space="0" w:color="auto"/>
              <w:right w:val="single" w:sz="4" w:space="0" w:color="auto"/>
            </w:tcBorders>
            <w:hideMark/>
          </w:tcPr>
          <w:p w14:paraId="00A349FA" w14:textId="464BF03D" w:rsidR="00293762" w:rsidRPr="00293762" w:rsidRDefault="00293762" w:rsidP="00FF5C1A">
            <w:pPr>
              <w:spacing w:line="276" w:lineRule="auto"/>
              <w:jc w:val="both"/>
            </w:pPr>
            <w:r w:rsidRPr="00293762">
              <w:rPr>
                <w:b/>
              </w:rPr>
              <w:t xml:space="preserve">Dosažení věku dítěte </w:t>
            </w:r>
            <w:r w:rsidR="00592030">
              <w:rPr>
                <w:b/>
              </w:rPr>
              <w:t>6</w:t>
            </w:r>
            <w:r w:rsidRPr="00293762">
              <w:rPr>
                <w:b/>
              </w:rPr>
              <w:t xml:space="preserve"> let v období od 1. září  do 31. srpna následujícího kalendářního roku. </w:t>
            </w:r>
            <w:r w:rsidRPr="00293762">
              <w:t>Podle § 34 odst. 4 školského zákona se k předškolnímu vzdělávání přednostně přijímají děti v posledním roce před zahájením povinné školní docházky.</w:t>
            </w:r>
          </w:p>
        </w:tc>
        <w:tc>
          <w:tcPr>
            <w:tcW w:w="1125" w:type="dxa"/>
            <w:tcBorders>
              <w:top w:val="single" w:sz="4" w:space="0" w:color="auto"/>
              <w:left w:val="single" w:sz="4" w:space="0" w:color="auto"/>
              <w:bottom w:val="single" w:sz="4" w:space="0" w:color="auto"/>
              <w:right w:val="single" w:sz="4" w:space="0" w:color="auto"/>
            </w:tcBorders>
            <w:hideMark/>
          </w:tcPr>
          <w:p w14:paraId="1359BD03" w14:textId="77777777" w:rsidR="00293762" w:rsidRPr="00293762" w:rsidRDefault="00293762" w:rsidP="00FF5C1A">
            <w:pPr>
              <w:spacing w:line="276" w:lineRule="auto"/>
              <w:jc w:val="both"/>
            </w:pPr>
            <w:r w:rsidRPr="00293762">
              <w:t>6</w:t>
            </w:r>
          </w:p>
        </w:tc>
      </w:tr>
      <w:tr w:rsidR="00293762" w:rsidRPr="00293762" w14:paraId="48462E50" w14:textId="77777777" w:rsidTr="00FF5C1A">
        <w:tc>
          <w:tcPr>
            <w:tcW w:w="3113" w:type="dxa"/>
            <w:tcBorders>
              <w:top w:val="single" w:sz="4" w:space="0" w:color="auto"/>
              <w:left w:val="single" w:sz="4" w:space="0" w:color="auto"/>
              <w:bottom w:val="single" w:sz="4" w:space="0" w:color="auto"/>
              <w:right w:val="single" w:sz="4" w:space="0" w:color="auto"/>
            </w:tcBorders>
          </w:tcPr>
          <w:p w14:paraId="57B4090A" w14:textId="77777777" w:rsidR="00293762" w:rsidRPr="00293762" w:rsidRDefault="00293762" w:rsidP="00FF5C1A">
            <w:pPr>
              <w:spacing w:line="276" w:lineRule="auto"/>
              <w:jc w:val="both"/>
              <w:rPr>
                <w:b/>
              </w:rPr>
            </w:pPr>
          </w:p>
        </w:tc>
        <w:tc>
          <w:tcPr>
            <w:tcW w:w="5050" w:type="dxa"/>
            <w:tcBorders>
              <w:top w:val="single" w:sz="4" w:space="0" w:color="auto"/>
              <w:left w:val="single" w:sz="4" w:space="0" w:color="auto"/>
              <w:bottom w:val="single" w:sz="4" w:space="0" w:color="auto"/>
              <w:right w:val="single" w:sz="4" w:space="0" w:color="auto"/>
            </w:tcBorders>
            <w:hideMark/>
          </w:tcPr>
          <w:p w14:paraId="30CB9961" w14:textId="204017FA" w:rsidR="00293762" w:rsidRPr="00293762" w:rsidRDefault="00293762" w:rsidP="00FF5C1A">
            <w:pPr>
              <w:spacing w:line="276" w:lineRule="auto"/>
              <w:jc w:val="both"/>
            </w:pPr>
            <w:r w:rsidRPr="00293762">
              <w:t>Dosažení věku 5 let dítěte v období od 1. září  do 31. srpna následujícího kalendářního roku.</w:t>
            </w:r>
          </w:p>
        </w:tc>
        <w:tc>
          <w:tcPr>
            <w:tcW w:w="1125" w:type="dxa"/>
            <w:tcBorders>
              <w:top w:val="single" w:sz="4" w:space="0" w:color="auto"/>
              <w:left w:val="single" w:sz="4" w:space="0" w:color="auto"/>
              <w:bottom w:val="single" w:sz="4" w:space="0" w:color="auto"/>
              <w:right w:val="single" w:sz="4" w:space="0" w:color="auto"/>
            </w:tcBorders>
            <w:hideMark/>
          </w:tcPr>
          <w:p w14:paraId="0DC7E26D" w14:textId="77777777" w:rsidR="00293762" w:rsidRPr="00293762" w:rsidRDefault="00293762" w:rsidP="00FF5C1A">
            <w:pPr>
              <w:spacing w:line="276" w:lineRule="auto"/>
              <w:jc w:val="both"/>
            </w:pPr>
            <w:r w:rsidRPr="00293762">
              <w:t>5</w:t>
            </w:r>
          </w:p>
        </w:tc>
      </w:tr>
      <w:tr w:rsidR="00293762" w:rsidRPr="00293762" w14:paraId="6FD1C78E" w14:textId="77777777" w:rsidTr="00FF5C1A">
        <w:trPr>
          <w:trHeight w:val="688"/>
        </w:trPr>
        <w:tc>
          <w:tcPr>
            <w:tcW w:w="3113" w:type="dxa"/>
            <w:tcBorders>
              <w:top w:val="single" w:sz="4" w:space="0" w:color="auto"/>
              <w:left w:val="single" w:sz="4" w:space="0" w:color="auto"/>
              <w:bottom w:val="single" w:sz="4" w:space="0" w:color="auto"/>
              <w:right w:val="single" w:sz="4" w:space="0" w:color="auto"/>
            </w:tcBorders>
          </w:tcPr>
          <w:p w14:paraId="476B8E2D" w14:textId="77777777" w:rsidR="00293762" w:rsidRPr="00293762" w:rsidRDefault="00293762" w:rsidP="00FF5C1A">
            <w:pPr>
              <w:spacing w:line="276" w:lineRule="auto"/>
              <w:jc w:val="both"/>
              <w:rPr>
                <w:b/>
              </w:rPr>
            </w:pPr>
          </w:p>
        </w:tc>
        <w:tc>
          <w:tcPr>
            <w:tcW w:w="5050" w:type="dxa"/>
            <w:tcBorders>
              <w:top w:val="single" w:sz="4" w:space="0" w:color="auto"/>
              <w:left w:val="single" w:sz="4" w:space="0" w:color="auto"/>
              <w:bottom w:val="single" w:sz="4" w:space="0" w:color="auto"/>
              <w:right w:val="single" w:sz="4" w:space="0" w:color="auto"/>
            </w:tcBorders>
            <w:hideMark/>
          </w:tcPr>
          <w:p w14:paraId="043A2965" w14:textId="55E48F09" w:rsidR="00293762" w:rsidRPr="00293762" w:rsidRDefault="00293762" w:rsidP="00FF5C1A">
            <w:pPr>
              <w:spacing w:line="276" w:lineRule="auto"/>
              <w:jc w:val="both"/>
            </w:pPr>
            <w:r w:rsidRPr="00293762">
              <w:t>Dosažení věku 4 let dítěte v období od 1. září  do 31. srpna následujícího kalendářního roku.</w:t>
            </w:r>
          </w:p>
        </w:tc>
        <w:tc>
          <w:tcPr>
            <w:tcW w:w="1125" w:type="dxa"/>
            <w:tcBorders>
              <w:top w:val="single" w:sz="4" w:space="0" w:color="auto"/>
              <w:left w:val="single" w:sz="4" w:space="0" w:color="auto"/>
              <w:bottom w:val="single" w:sz="4" w:space="0" w:color="auto"/>
              <w:right w:val="single" w:sz="4" w:space="0" w:color="auto"/>
            </w:tcBorders>
            <w:hideMark/>
          </w:tcPr>
          <w:p w14:paraId="4652C163" w14:textId="77777777" w:rsidR="00293762" w:rsidRPr="00293762" w:rsidRDefault="00293762" w:rsidP="00FF5C1A">
            <w:pPr>
              <w:spacing w:line="276" w:lineRule="auto"/>
              <w:jc w:val="both"/>
            </w:pPr>
            <w:r w:rsidRPr="00293762">
              <w:t>4</w:t>
            </w:r>
          </w:p>
        </w:tc>
      </w:tr>
      <w:tr w:rsidR="00293762" w:rsidRPr="00293762" w14:paraId="54C8810C" w14:textId="77777777" w:rsidTr="00FF5C1A">
        <w:tc>
          <w:tcPr>
            <w:tcW w:w="3113" w:type="dxa"/>
            <w:tcBorders>
              <w:top w:val="single" w:sz="4" w:space="0" w:color="auto"/>
              <w:left w:val="single" w:sz="4" w:space="0" w:color="auto"/>
              <w:bottom w:val="single" w:sz="4" w:space="0" w:color="auto"/>
              <w:right w:val="single" w:sz="4" w:space="0" w:color="auto"/>
            </w:tcBorders>
          </w:tcPr>
          <w:p w14:paraId="5DE1958F" w14:textId="77777777" w:rsidR="00293762" w:rsidRPr="00293762" w:rsidRDefault="00293762" w:rsidP="00FF5C1A">
            <w:pPr>
              <w:spacing w:line="276" w:lineRule="auto"/>
              <w:jc w:val="both"/>
            </w:pPr>
          </w:p>
        </w:tc>
        <w:tc>
          <w:tcPr>
            <w:tcW w:w="5050" w:type="dxa"/>
            <w:tcBorders>
              <w:top w:val="single" w:sz="4" w:space="0" w:color="auto"/>
              <w:left w:val="single" w:sz="4" w:space="0" w:color="auto"/>
              <w:bottom w:val="single" w:sz="4" w:space="0" w:color="auto"/>
              <w:right w:val="single" w:sz="4" w:space="0" w:color="auto"/>
            </w:tcBorders>
            <w:hideMark/>
          </w:tcPr>
          <w:p w14:paraId="32337C45" w14:textId="3C503578" w:rsidR="00293762" w:rsidRPr="00293762" w:rsidRDefault="00293762" w:rsidP="00FF5C1A">
            <w:pPr>
              <w:spacing w:line="276" w:lineRule="auto"/>
              <w:jc w:val="both"/>
            </w:pPr>
            <w:r w:rsidRPr="00293762">
              <w:t>Dosažení věku 3 let dítěte v období od 1. září  do 31. srpna následujícího kalendářního roku.</w:t>
            </w:r>
          </w:p>
        </w:tc>
        <w:tc>
          <w:tcPr>
            <w:tcW w:w="1125" w:type="dxa"/>
            <w:tcBorders>
              <w:top w:val="single" w:sz="4" w:space="0" w:color="auto"/>
              <w:left w:val="single" w:sz="4" w:space="0" w:color="auto"/>
              <w:bottom w:val="single" w:sz="4" w:space="0" w:color="auto"/>
              <w:right w:val="single" w:sz="4" w:space="0" w:color="auto"/>
            </w:tcBorders>
            <w:hideMark/>
          </w:tcPr>
          <w:p w14:paraId="7C333D6D" w14:textId="77777777" w:rsidR="00293762" w:rsidRPr="00293762" w:rsidRDefault="00293762" w:rsidP="00FF5C1A">
            <w:pPr>
              <w:spacing w:line="276" w:lineRule="auto"/>
              <w:jc w:val="both"/>
            </w:pPr>
            <w:r w:rsidRPr="00293762">
              <w:t>0</w:t>
            </w:r>
          </w:p>
        </w:tc>
      </w:tr>
      <w:tr w:rsidR="00293762" w:rsidRPr="00293762" w14:paraId="454DDC69" w14:textId="77777777" w:rsidTr="00FF5C1A">
        <w:tc>
          <w:tcPr>
            <w:tcW w:w="3113" w:type="dxa"/>
            <w:tcBorders>
              <w:top w:val="single" w:sz="4" w:space="0" w:color="auto"/>
              <w:left w:val="single" w:sz="4" w:space="0" w:color="auto"/>
              <w:bottom w:val="single" w:sz="4" w:space="0" w:color="auto"/>
              <w:right w:val="single" w:sz="4" w:space="0" w:color="auto"/>
            </w:tcBorders>
            <w:hideMark/>
          </w:tcPr>
          <w:p w14:paraId="2B0B8C57" w14:textId="77777777" w:rsidR="00293762" w:rsidRPr="00293762" w:rsidRDefault="00293762" w:rsidP="00FF5C1A">
            <w:pPr>
              <w:spacing w:line="276" w:lineRule="auto"/>
              <w:jc w:val="both"/>
              <w:rPr>
                <w:b/>
              </w:rPr>
            </w:pPr>
            <w:r w:rsidRPr="00293762">
              <w:rPr>
                <w:b/>
              </w:rPr>
              <w:t>Sourozenec v mateřské škole</w:t>
            </w:r>
          </w:p>
        </w:tc>
        <w:tc>
          <w:tcPr>
            <w:tcW w:w="5050" w:type="dxa"/>
            <w:tcBorders>
              <w:top w:val="single" w:sz="4" w:space="0" w:color="auto"/>
              <w:left w:val="single" w:sz="4" w:space="0" w:color="auto"/>
              <w:bottom w:val="single" w:sz="4" w:space="0" w:color="auto"/>
              <w:right w:val="single" w:sz="4" w:space="0" w:color="auto"/>
            </w:tcBorders>
          </w:tcPr>
          <w:p w14:paraId="7513BD6B" w14:textId="77777777" w:rsidR="00293762" w:rsidRPr="00293762" w:rsidRDefault="00293762" w:rsidP="00FF5C1A">
            <w:pPr>
              <w:spacing w:line="276" w:lineRule="auto"/>
              <w:jc w:val="both"/>
            </w:pPr>
            <w:r w:rsidRPr="00293762">
              <w:t>Do mateřské školy dochází starší sourozenec.</w:t>
            </w:r>
          </w:p>
        </w:tc>
        <w:tc>
          <w:tcPr>
            <w:tcW w:w="1125" w:type="dxa"/>
            <w:tcBorders>
              <w:top w:val="single" w:sz="4" w:space="0" w:color="auto"/>
              <w:left w:val="single" w:sz="4" w:space="0" w:color="auto"/>
              <w:bottom w:val="single" w:sz="4" w:space="0" w:color="auto"/>
              <w:right w:val="single" w:sz="4" w:space="0" w:color="auto"/>
            </w:tcBorders>
          </w:tcPr>
          <w:p w14:paraId="1156AD95" w14:textId="77777777" w:rsidR="00293762" w:rsidRPr="00293762" w:rsidRDefault="00293762" w:rsidP="00FF5C1A">
            <w:pPr>
              <w:spacing w:line="276" w:lineRule="auto"/>
              <w:jc w:val="both"/>
            </w:pPr>
            <w:r w:rsidRPr="00293762">
              <w:t>1</w:t>
            </w:r>
          </w:p>
        </w:tc>
      </w:tr>
    </w:tbl>
    <w:p w14:paraId="656215BD" w14:textId="77777777" w:rsidR="00293762" w:rsidRPr="00293762" w:rsidRDefault="00293762" w:rsidP="00293762">
      <w:pPr>
        <w:rPr>
          <w:b/>
          <w:bCs/>
          <w:szCs w:val="24"/>
        </w:rPr>
      </w:pPr>
    </w:p>
    <w:p w14:paraId="7EE8DEE1" w14:textId="77777777" w:rsidR="00293762" w:rsidRPr="00293762" w:rsidRDefault="00293762" w:rsidP="00293762">
      <w:pPr>
        <w:spacing w:after="80"/>
        <w:jc w:val="both"/>
      </w:pPr>
      <w:r w:rsidRPr="00293762">
        <w:t>Žádostem podaným mimo termín vyhlášení zápisu do mateřské školy bude vyhověno na základě naplněnosti kapacity tříd mateřské školy.</w:t>
      </w:r>
    </w:p>
    <w:p w14:paraId="46BB5B2B" w14:textId="34E28932" w:rsidR="00293762" w:rsidRPr="00293762" w:rsidRDefault="006E2CB7" w:rsidP="00293762">
      <w:r>
        <w:t>10</w:t>
      </w:r>
      <w:r w:rsidR="00293762" w:rsidRPr="00293762">
        <w:t>. 5. 202</w:t>
      </w:r>
      <w:r w:rsidR="0085412C">
        <w:t>5</w:t>
      </w:r>
      <w:r w:rsidR="00293762" w:rsidRPr="00293762">
        <w:t xml:space="preserve"> - bude vyvěšen seznam přijatých dětí na úřední desce MŠ a webových stránkách MŠ.</w:t>
      </w:r>
    </w:p>
    <w:p w14:paraId="1CA55D29" w14:textId="77777777" w:rsidR="00293762" w:rsidRPr="00293762" w:rsidRDefault="00293762" w:rsidP="00293762"/>
    <w:p w14:paraId="0EF3ADE3" w14:textId="77777777" w:rsidR="00293762" w:rsidRPr="00293762" w:rsidRDefault="00293762" w:rsidP="00293762"/>
    <w:p w14:paraId="35629596" w14:textId="77777777" w:rsidR="00293762" w:rsidRPr="00293762" w:rsidRDefault="00293762" w:rsidP="00293762">
      <w:pPr>
        <w:spacing w:after="120"/>
        <w:jc w:val="center"/>
        <w:rPr>
          <w:b/>
        </w:rPr>
      </w:pPr>
      <w:r w:rsidRPr="00293762">
        <w:rPr>
          <w:b/>
        </w:rPr>
        <w:t>Čl. VI</w:t>
      </w:r>
    </w:p>
    <w:p w14:paraId="22117735" w14:textId="77777777" w:rsidR="00293762" w:rsidRPr="00293762" w:rsidRDefault="00293762" w:rsidP="00293762">
      <w:pPr>
        <w:spacing w:after="120"/>
        <w:jc w:val="center"/>
        <w:rPr>
          <w:b/>
        </w:rPr>
      </w:pPr>
      <w:r w:rsidRPr="00293762">
        <w:rPr>
          <w:b/>
        </w:rPr>
        <w:t>Nařízení GDPR</w:t>
      </w:r>
    </w:p>
    <w:p w14:paraId="1316EC52" w14:textId="77777777" w:rsidR="00293762" w:rsidRPr="00293762" w:rsidRDefault="00293762" w:rsidP="00293762">
      <w:pPr>
        <w:spacing w:after="120"/>
        <w:jc w:val="both"/>
      </w:pPr>
      <w:r w:rsidRPr="00293762">
        <w:t xml:space="preserve">Ve smyslu evropského nařízení ke GDPR je mateřská škola povinna zachovávat mlčenlivost a chránit před zneužitím data, údaje a osobní údaje, citlivé osobní údaje dětí a jejich zákonných zástupců, shromažďovat pouze nezbytné údaje a osobní údaje, bezpečně je ukládat chránit před neoprávněným přístupem, neposkytovat je subjektům, které na ně nemají zákonný nárok, nepotřebné údaje vyřazovat a dál nezpracovávat. O zpracování osobních údajů budou zákonní zástupci dítěte informováni při zápisu dítěte do MŠ. </w:t>
      </w:r>
    </w:p>
    <w:p w14:paraId="7174C4E0" w14:textId="35EB6735" w:rsidR="00293762" w:rsidRDefault="00293762">
      <w:pPr>
        <w:overflowPunct/>
        <w:autoSpaceDE/>
        <w:autoSpaceDN/>
        <w:adjustRightInd/>
        <w:spacing w:after="160" w:line="259" w:lineRule="auto"/>
        <w:textAlignment w:val="auto"/>
      </w:pPr>
      <w:r>
        <w:br w:type="page"/>
      </w:r>
    </w:p>
    <w:p w14:paraId="27B1C355" w14:textId="77777777" w:rsidR="00293762" w:rsidRPr="00293762" w:rsidRDefault="00293762" w:rsidP="00293762">
      <w:pPr>
        <w:spacing w:after="120"/>
        <w:jc w:val="center"/>
        <w:rPr>
          <w:b/>
        </w:rPr>
      </w:pPr>
      <w:r w:rsidRPr="00293762">
        <w:rPr>
          <w:b/>
        </w:rPr>
        <w:lastRenderedPageBreak/>
        <w:t>Čl. VII</w:t>
      </w:r>
    </w:p>
    <w:p w14:paraId="699F5464" w14:textId="77777777" w:rsidR="00293762" w:rsidRPr="00293762" w:rsidRDefault="00293762" w:rsidP="00293762">
      <w:pPr>
        <w:spacing w:after="120"/>
        <w:jc w:val="center"/>
        <w:rPr>
          <w:b/>
        </w:rPr>
      </w:pPr>
      <w:r w:rsidRPr="00293762">
        <w:rPr>
          <w:b/>
        </w:rPr>
        <w:t>Závěrečné ustanovení</w:t>
      </w:r>
    </w:p>
    <w:p w14:paraId="2075693B" w14:textId="77777777" w:rsidR="00293762" w:rsidRPr="00293762" w:rsidRDefault="00293762" w:rsidP="00293762">
      <w:pPr>
        <w:pStyle w:val="Odstavecseseznamem"/>
        <w:numPr>
          <w:ilvl w:val="0"/>
          <w:numId w:val="9"/>
        </w:numPr>
        <w:overflowPunct/>
        <w:autoSpaceDE/>
        <w:autoSpaceDN/>
        <w:adjustRightInd/>
        <w:ind w:left="357" w:hanging="357"/>
        <w:jc w:val="both"/>
        <w:textAlignment w:val="auto"/>
        <w:rPr>
          <w:color w:val="000000"/>
        </w:rPr>
      </w:pPr>
      <w:r w:rsidRPr="00293762">
        <w:rPr>
          <w:color w:val="000000"/>
        </w:rPr>
        <w:t>Při rozhodování o přijetí dítěte k předškolnímu vzdělávání v Základní škole a Mateřské škole Rosovice, okres Příbram, příspěvková organizace bude ředitelka školy brát v úvahu důležitost jednotlivých kritérií dle bodového ohodnocení.</w:t>
      </w:r>
    </w:p>
    <w:p w14:paraId="5352BB4C" w14:textId="77777777" w:rsidR="00293762" w:rsidRPr="00293762" w:rsidRDefault="00293762" w:rsidP="00293762">
      <w:pPr>
        <w:pStyle w:val="Odstavecseseznamem"/>
        <w:ind w:left="357"/>
        <w:jc w:val="both"/>
        <w:rPr>
          <w:color w:val="000000"/>
        </w:rPr>
      </w:pPr>
    </w:p>
    <w:p w14:paraId="27E83BA9" w14:textId="46D66C7B" w:rsidR="00293762" w:rsidRPr="00293762" w:rsidRDefault="00293762" w:rsidP="00293762">
      <w:pPr>
        <w:pStyle w:val="Odstavecseseznamem"/>
        <w:numPr>
          <w:ilvl w:val="0"/>
          <w:numId w:val="9"/>
        </w:numPr>
        <w:overflowPunct/>
        <w:autoSpaceDE/>
        <w:autoSpaceDN/>
        <w:adjustRightInd/>
        <w:spacing w:after="120"/>
        <w:ind w:left="357" w:hanging="357"/>
        <w:jc w:val="both"/>
        <w:textAlignment w:val="auto"/>
        <w:rPr>
          <w:color w:val="000000"/>
        </w:rPr>
      </w:pPr>
      <w:r w:rsidRPr="00293762">
        <w:rPr>
          <w:color w:val="000000"/>
        </w:rPr>
        <w:t>Tato</w:t>
      </w:r>
      <w:r w:rsidRPr="00293762">
        <w:t xml:space="preserve"> směrnice nabývá účinnosti dne </w:t>
      </w:r>
      <w:r w:rsidR="007C3976">
        <w:t xml:space="preserve">1. </w:t>
      </w:r>
      <w:r w:rsidR="00CB267B">
        <w:t>února</w:t>
      </w:r>
      <w:r w:rsidRPr="00293762">
        <w:t xml:space="preserve"> 202</w:t>
      </w:r>
      <w:r w:rsidR="0085412C">
        <w:t>5</w:t>
      </w:r>
      <w:r w:rsidRPr="00293762">
        <w:t>.</w:t>
      </w:r>
    </w:p>
    <w:p w14:paraId="4C993CCB" w14:textId="77777777" w:rsidR="00293762" w:rsidRPr="00293762" w:rsidRDefault="00293762" w:rsidP="00293762">
      <w:pPr>
        <w:jc w:val="both"/>
      </w:pPr>
    </w:p>
    <w:p w14:paraId="2DBE194E" w14:textId="77777777" w:rsidR="00293762" w:rsidRPr="00293762" w:rsidRDefault="00293762" w:rsidP="00293762">
      <w:pPr>
        <w:jc w:val="both"/>
      </w:pPr>
    </w:p>
    <w:p w14:paraId="70DD8BD7" w14:textId="1B4D4E75" w:rsidR="00293762" w:rsidRPr="00293762" w:rsidRDefault="00293762" w:rsidP="00293762">
      <w:pPr>
        <w:jc w:val="both"/>
      </w:pPr>
      <w:r w:rsidRPr="00293762">
        <w:t xml:space="preserve">V Rosovicích dne </w:t>
      </w:r>
      <w:r>
        <w:t>1.</w:t>
      </w:r>
      <w:r w:rsidR="00CB267B">
        <w:t>2</w:t>
      </w:r>
      <w:r>
        <w:t>.202</w:t>
      </w:r>
      <w:r w:rsidR="0085412C">
        <w:t>5</w:t>
      </w:r>
    </w:p>
    <w:p w14:paraId="7E4AB462" w14:textId="77777777" w:rsidR="00293762" w:rsidRPr="00293762" w:rsidRDefault="00293762" w:rsidP="00293762">
      <w:pPr>
        <w:jc w:val="both"/>
      </w:pPr>
    </w:p>
    <w:p w14:paraId="12F7086B" w14:textId="77777777" w:rsidR="00293762" w:rsidRPr="00293762" w:rsidRDefault="00293762" w:rsidP="00293762"/>
    <w:p w14:paraId="2A0AAB3E" w14:textId="77777777" w:rsidR="00293762" w:rsidRPr="00293762" w:rsidRDefault="00293762" w:rsidP="00293762">
      <w:pPr>
        <w:rPr>
          <w:iCs/>
        </w:rPr>
      </w:pPr>
    </w:p>
    <w:p w14:paraId="7658301A" w14:textId="65D3FA0D" w:rsidR="00293762" w:rsidRPr="00293762" w:rsidRDefault="00293762" w:rsidP="00293762">
      <w:pPr>
        <w:rPr>
          <w:iCs/>
        </w:rPr>
      </w:pPr>
      <w:r>
        <w:rPr>
          <w:iCs/>
        </w:rPr>
        <w:t>……………………………………………………</w:t>
      </w:r>
    </w:p>
    <w:p w14:paraId="303A59B2" w14:textId="77777777" w:rsidR="00293762" w:rsidRPr="00293762" w:rsidRDefault="00293762" w:rsidP="00293762">
      <w:pPr>
        <w:ind w:firstLine="708"/>
        <w:rPr>
          <w:iCs/>
        </w:rPr>
      </w:pPr>
      <w:r w:rsidRPr="00293762">
        <w:rPr>
          <w:iCs/>
        </w:rPr>
        <w:t>Mgr. Veronika Procházková</w:t>
      </w:r>
    </w:p>
    <w:p w14:paraId="498FCC11" w14:textId="77777777" w:rsidR="00293762" w:rsidRPr="00293762" w:rsidRDefault="00293762" w:rsidP="00293762">
      <w:pPr>
        <w:ind w:left="708" w:firstLine="708"/>
      </w:pPr>
      <w:r w:rsidRPr="00293762">
        <w:t>ředitelka školy</w:t>
      </w:r>
    </w:p>
    <w:p w14:paraId="2C94902E" w14:textId="77777777" w:rsidR="00293762" w:rsidRPr="00293762" w:rsidRDefault="00293762" w:rsidP="00293762"/>
    <w:p w14:paraId="5A6BECAE" w14:textId="1D808CD2" w:rsidR="00293762" w:rsidRPr="00293762" w:rsidRDefault="00293762" w:rsidP="00293762">
      <w:pPr>
        <w:pStyle w:val="Zkladntext"/>
      </w:pPr>
    </w:p>
    <w:sectPr w:rsidR="00293762" w:rsidRPr="00293762" w:rsidSect="00D57D83">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C1A4" w14:textId="77777777" w:rsidR="008F2E73" w:rsidRDefault="008F2E73" w:rsidP="00293762">
      <w:r>
        <w:separator/>
      </w:r>
    </w:p>
  </w:endnote>
  <w:endnote w:type="continuationSeparator" w:id="0">
    <w:p w14:paraId="256CEEFB" w14:textId="77777777" w:rsidR="008F2E73" w:rsidRDefault="008F2E73" w:rsidP="0029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F0E1" w14:textId="3FAE3C17" w:rsidR="006410A6" w:rsidRPr="00454E33" w:rsidRDefault="006410A6" w:rsidP="00623F90">
    <w:pPr>
      <w:pStyle w:val="Zpat"/>
      <w:pBdr>
        <w:top w:val="single" w:sz="6" w:space="1" w:color="auto"/>
        <w:left w:val="single" w:sz="6" w:space="4" w:color="auto"/>
        <w:bottom w:val="single" w:sz="6" w:space="1" w:color="auto"/>
        <w:right w:val="single" w:sz="6" w:space="4" w:color="auto"/>
      </w:pBdr>
      <w:tabs>
        <w:tab w:val="clear" w:pos="9072"/>
        <w:tab w:val="right" w:pos="9355"/>
      </w:tabs>
      <w:rPr>
        <w:sz w:val="18"/>
        <w:szCs w:val="18"/>
      </w:rPr>
    </w:pPr>
    <w:r>
      <w:rPr>
        <w:sz w:val="18"/>
        <w:szCs w:val="18"/>
      </w:rPr>
      <w:t>3.</w:t>
    </w:r>
    <w:r w:rsidR="00293762">
      <w:rPr>
        <w:sz w:val="18"/>
        <w:szCs w:val="18"/>
      </w:rPr>
      <w:t>C</w:t>
    </w:r>
    <w:r>
      <w:rPr>
        <w:sz w:val="18"/>
        <w:szCs w:val="18"/>
      </w:rPr>
      <w:t xml:space="preserve">. </w:t>
    </w:r>
    <w:r w:rsidR="00293762" w:rsidRPr="00293762">
      <w:rPr>
        <w:sz w:val="18"/>
        <w:szCs w:val="18"/>
      </w:rPr>
      <w:t>Kritéria pro přijímání dětí do MŠ</w:t>
    </w:r>
    <w:r>
      <w:rPr>
        <w:sz w:val="18"/>
      </w:rPr>
      <w:tab/>
    </w:r>
    <w:r>
      <w:rPr>
        <w:sz w:val="18"/>
      </w:rPr>
      <w:tab/>
    </w:r>
    <w:r w:rsidRPr="00454E33">
      <w:rPr>
        <w:sz w:val="18"/>
        <w:szCs w:val="18"/>
      </w:rPr>
      <w:t xml:space="preserve">strana </w:t>
    </w:r>
    <w:r w:rsidRPr="00454E33">
      <w:rPr>
        <w:rStyle w:val="slostrnky"/>
        <w:sz w:val="18"/>
        <w:szCs w:val="18"/>
      </w:rPr>
      <w:fldChar w:fldCharType="begin"/>
    </w:r>
    <w:r w:rsidRPr="00454E33">
      <w:rPr>
        <w:rStyle w:val="slostrnky"/>
        <w:sz w:val="18"/>
        <w:szCs w:val="18"/>
      </w:rPr>
      <w:instrText xml:space="preserve"> PAGE </w:instrText>
    </w:r>
    <w:r w:rsidRPr="00454E33">
      <w:rPr>
        <w:rStyle w:val="slostrnky"/>
        <w:sz w:val="18"/>
        <w:szCs w:val="18"/>
      </w:rPr>
      <w:fldChar w:fldCharType="separate"/>
    </w:r>
    <w:r>
      <w:rPr>
        <w:rStyle w:val="slostrnky"/>
        <w:noProof/>
        <w:sz w:val="18"/>
        <w:szCs w:val="18"/>
      </w:rPr>
      <w:t>4</w:t>
    </w:r>
    <w:r w:rsidRPr="00454E33">
      <w:rPr>
        <w:rStyle w:val="slostrnky"/>
        <w:sz w:val="18"/>
        <w:szCs w:val="18"/>
      </w:rPr>
      <w:fldChar w:fldCharType="end"/>
    </w:r>
    <w:r w:rsidRPr="00454E33">
      <w:rPr>
        <w:rStyle w:val="slostrnky"/>
        <w:sz w:val="18"/>
        <w:szCs w:val="18"/>
      </w:rPr>
      <w:t xml:space="preserve"> z počtu </w:t>
    </w:r>
    <w:r w:rsidRPr="00454E33">
      <w:rPr>
        <w:rStyle w:val="slostrnky"/>
        <w:sz w:val="18"/>
        <w:szCs w:val="18"/>
      </w:rPr>
      <w:fldChar w:fldCharType="begin"/>
    </w:r>
    <w:r w:rsidRPr="00454E33">
      <w:rPr>
        <w:rStyle w:val="slostrnky"/>
        <w:sz w:val="18"/>
        <w:szCs w:val="18"/>
      </w:rPr>
      <w:instrText xml:space="preserve"> NUMPAGES </w:instrText>
    </w:r>
    <w:r w:rsidRPr="00454E33">
      <w:rPr>
        <w:rStyle w:val="slostrnky"/>
        <w:sz w:val="18"/>
        <w:szCs w:val="18"/>
      </w:rPr>
      <w:fldChar w:fldCharType="separate"/>
    </w:r>
    <w:r>
      <w:rPr>
        <w:rStyle w:val="slostrnky"/>
        <w:noProof/>
        <w:sz w:val="18"/>
        <w:szCs w:val="18"/>
      </w:rPr>
      <w:t>11</w:t>
    </w:r>
    <w:r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A5233" w14:textId="77777777" w:rsidR="008F2E73" w:rsidRDefault="008F2E73" w:rsidP="00293762">
      <w:r>
        <w:separator/>
      </w:r>
    </w:p>
  </w:footnote>
  <w:footnote w:type="continuationSeparator" w:id="0">
    <w:p w14:paraId="6804C51A" w14:textId="77777777" w:rsidR="008F2E73" w:rsidRDefault="008F2E73" w:rsidP="0029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5221" w14:textId="77777777" w:rsidR="006410A6" w:rsidRDefault="006410A6" w:rsidP="00FE3CAB">
    <w:pPr>
      <w:pStyle w:val="Zhlav"/>
      <w:pBdr>
        <w:top w:val="single" w:sz="6" w:space="0" w:color="auto"/>
        <w:left w:val="single" w:sz="6" w:space="4" w:color="auto"/>
        <w:bottom w:val="single" w:sz="6" w:space="1" w:color="auto"/>
        <w:right w:val="single" w:sz="6" w:space="4" w:color="auto"/>
      </w:pBdr>
      <w:jc w:val="center"/>
      <w:rPr>
        <w:sz w:val="18"/>
      </w:rPr>
    </w:pPr>
    <w:r>
      <w:rPr>
        <w:sz w:val="18"/>
      </w:rPr>
      <w:t>Základní škola a Mateřská škola Rosovice, příspěvková organizace</w:t>
    </w:r>
  </w:p>
  <w:p w14:paraId="654687BD" w14:textId="77777777" w:rsidR="006410A6" w:rsidRPr="00454E33" w:rsidRDefault="006410A6" w:rsidP="00454E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F0D0A"/>
    <w:multiLevelType w:val="hybridMultilevel"/>
    <w:tmpl w:val="B6F461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A8049B"/>
    <w:multiLevelType w:val="hybridMultilevel"/>
    <w:tmpl w:val="A80661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FA3EA5"/>
    <w:multiLevelType w:val="hybridMultilevel"/>
    <w:tmpl w:val="069A8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D335B0"/>
    <w:multiLevelType w:val="hybridMultilevel"/>
    <w:tmpl w:val="BDC4A5A4"/>
    <w:lvl w:ilvl="0" w:tplc="3684EC58">
      <w:numFmt w:val="bullet"/>
      <w:lvlText w:val="-"/>
      <w:lvlJc w:val="left"/>
      <w:pPr>
        <w:ind w:left="1507" w:hanging="360"/>
      </w:pPr>
      <w:rPr>
        <w:rFonts w:ascii="Times New Roman" w:eastAsia="Calibri" w:hAnsi="Times New Roman" w:cs="Times New Roman" w:hint="default"/>
        <w:color w:val="auto"/>
      </w:rPr>
    </w:lvl>
    <w:lvl w:ilvl="1" w:tplc="04050003" w:tentative="1">
      <w:start w:val="1"/>
      <w:numFmt w:val="bullet"/>
      <w:lvlText w:val="o"/>
      <w:lvlJc w:val="left"/>
      <w:pPr>
        <w:ind w:left="2227" w:hanging="360"/>
      </w:pPr>
      <w:rPr>
        <w:rFonts w:ascii="Courier New" w:hAnsi="Courier New" w:cs="Courier New" w:hint="default"/>
      </w:rPr>
    </w:lvl>
    <w:lvl w:ilvl="2" w:tplc="04050005" w:tentative="1">
      <w:start w:val="1"/>
      <w:numFmt w:val="bullet"/>
      <w:lvlText w:val=""/>
      <w:lvlJc w:val="left"/>
      <w:pPr>
        <w:ind w:left="2947" w:hanging="360"/>
      </w:pPr>
      <w:rPr>
        <w:rFonts w:ascii="Wingdings" w:hAnsi="Wingdings" w:hint="default"/>
      </w:rPr>
    </w:lvl>
    <w:lvl w:ilvl="3" w:tplc="04050001" w:tentative="1">
      <w:start w:val="1"/>
      <w:numFmt w:val="bullet"/>
      <w:lvlText w:val=""/>
      <w:lvlJc w:val="left"/>
      <w:pPr>
        <w:ind w:left="3667" w:hanging="360"/>
      </w:pPr>
      <w:rPr>
        <w:rFonts w:ascii="Symbol" w:hAnsi="Symbol" w:hint="default"/>
      </w:rPr>
    </w:lvl>
    <w:lvl w:ilvl="4" w:tplc="04050003" w:tentative="1">
      <w:start w:val="1"/>
      <w:numFmt w:val="bullet"/>
      <w:lvlText w:val="o"/>
      <w:lvlJc w:val="left"/>
      <w:pPr>
        <w:ind w:left="4387" w:hanging="360"/>
      </w:pPr>
      <w:rPr>
        <w:rFonts w:ascii="Courier New" w:hAnsi="Courier New" w:cs="Courier New" w:hint="default"/>
      </w:rPr>
    </w:lvl>
    <w:lvl w:ilvl="5" w:tplc="04050005" w:tentative="1">
      <w:start w:val="1"/>
      <w:numFmt w:val="bullet"/>
      <w:lvlText w:val=""/>
      <w:lvlJc w:val="left"/>
      <w:pPr>
        <w:ind w:left="5107" w:hanging="360"/>
      </w:pPr>
      <w:rPr>
        <w:rFonts w:ascii="Wingdings" w:hAnsi="Wingdings" w:hint="default"/>
      </w:rPr>
    </w:lvl>
    <w:lvl w:ilvl="6" w:tplc="04050001" w:tentative="1">
      <w:start w:val="1"/>
      <w:numFmt w:val="bullet"/>
      <w:lvlText w:val=""/>
      <w:lvlJc w:val="left"/>
      <w:pPr>
        <w:ind w:left="5827" w:hanging="360"/>
      </w:pPr>
      <w:rPr>
        <w:rFonts w:ascii="Symbol" w:hAnsi="Symbol" w:hint="default"/>
      </w:rPr>
    </w:lvl>
    <w:lvl w:ilvl="7" w:tplc="04050003" w:tentative="1">
      <w:start w:val="1"/>
      <w:numFmt w:val="bullet"/>
      <w:lvlText w:val="o"/>
      <w:lvlJc w:val="left"/>
      <w:pPr>
        <w:ind w:left="6547" w:hanging="360"/>
      </w:pPr>
      <w:rPr>
        <w:rFonts w:ascii="Courier New" w:hAnsi="Courier New" w:cs="Courier New" w:hint="default"/>
      </w:rPr>
    </w:lvl>
    <w:lvl w:ilvl="8" w:tplc="04050005" w:tentative="1">
      <w:start w:val="1"/>
      <w:numFmt w:val="bullet"/>
      <w:lvlText w:val=""/>
      <w:lvlJc w:val="left"/>
      <w:pPr>
        <w:ind w:left="7267" w:hanging="360"/>
      </w:pPr>
      <w:rPr>
        <w:rFonts w:ascii="Wingdings" w:hAnsi="Wingdings" w:hint="default"/>
      </w:rPr>
    </w:lvl>
  </w:abstractNum>
  <w:abstractNum w:abstractNumId="4" w15:restartNumberingAfterBreak="0">
    <w:nsid w:val="507C7A42"/>
    <w:multiLevelType w:val="hybridMultilevel"/>
    <w:tmpl w:val="EE6C48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B6279A"/>
    <w:multiLevelType w:val="hybridMultilevel"/>
    <w:tmpl w:val="9AB6E824"/>
    <w:lvl w:ilvl="0" w:tplc="04050017">
      <w:start w:val="1"/>
      <w:numFmt w:val="lowerLetter"/>
      <w:lvlText w:val="%1)"/>
      <w:lvlJc w:val="left"/>
      <w:pPr>
        <w:ind w:left="720" w:hanging="360"/>
      </w:pPr>
    </w:lvl>
    <w:lvl w:ilvl="1" w:tplc="3B326FF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8F32A8"/>
    <w:multiLevelType w:val="hybridMultilevel"/>
    <w:tmpl w:val="195E8790"/>
    <w:lvl w:ilvl="0" w:tplc="B08C6F3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6E6A39E5"/>
    <w:multiLevelType w:val="hybridMultilevel"/>
    <w:tmpl w:val="AC84B9CC"/>
    <w:lvl w:ilvl="0" w:tplc="04050017">
      <w:start w:val="1"/>
      <w:numFmt w:val="lowerLetter"/>
      <w:lvlText w:val="%1)"/>
      <w:lvlJc w:val="left"/>
      <w:pPr>
        <w:ind w:left="1779" w:hanging="360"/>
      </w:p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8" w15:restartNumberingAfterBreak="0">
    <w:nsid w:val="7A1C44C8"/>
    <w:multiLevelType w:val="hybridMultilevel"/>
    <w:tmpl w:val="E5F0C5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7111226">
    <w:abstractNumId w:val="5"/>
  </w:num>
  <w:num w:numId="2" w16cid:durableId="1297948090">
    <w:abstractNumId w:val="0"/>
  </w:num>
  <w:num w:numId="3" w16cid:durableId="262609770">
    <w:abstractNumId w:val="1"/>
  </w:num>
  <w:num w:numId="4" w16cid:durableId="1844932982">
    <w:abstractNumId w:val="6"/>
  </w:num>
  <w:num w:numId="5" w16cid:durableId="392394938">
    <w:abstractNumId w:val="3"/>
  </w:num>
  <w:num w:numId="6" w16cid:durableId="1454520288">
    <w:abstractNumId w:val="7"/>
  </w:num>
  <w:num w:numId="7" w16cid:durableId="1022632796">
    <w:abstractNumId w:val="2"/>
  </w:num>
  <w:num w:numId="8" w16cid:durableId="662319540">
    <w:abstractNumId w:val="4"/>
  </w:num>
  <w:num w:numId="9" w16cid:durableId="477914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62"/>
    <w:rsid w:val="00033CF3"/>
    <w:rsid w:val="00046411"/>
    <w:rsid w:val="00063BDA"/>
    <w:rsid w:val="00293762"/>
    <w:rsid w:val="002A3EA9"/>
    <w:rsid w:val="0047116B"/>
    <w:rsid w:val="00544E5F"/>
    <w:rsid w:val="005830FD"/>
    <w:rsid w:val="00592030"/>
    <w:rsid w:val="006410A6"/>
    <w:rsid w:val="006C4146"/>
    <w:rsid w:val="006E2CB7"/>
    <w:rsid w:val="007C3976"/>
    <w:rsid w:val="0085412C"/>
    <w:rsid w:val="008D33BB"/>
    <w:rsid w:val="008F2E73"/>
    <w:rsid w:val="00B37835"/>
    <w:rsid w:val="00B80661"/>
    <w:rsid w:val="00BD02FD"/>
    <w:rsid w:val="00BF5CA6"/>
    <w:rsid w:val="00CB267B"/>
    <w:rsid w:val="00D03FF2"/>
    <w:rsid w:val="00D10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95ED"/>
  <w15:chartTrackingRefBased/>
  <w15:docId w15:val="{292156DD-5ECC-4CA6-BE30-1E768254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7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basedOn w:val="Normln"/>
    <w:link w:val="Nadpis3Char"/>
    <w:uiPriority w:val="9"/>
    <w:qFormat/>
    <w:rsid w:val="00293762"/>
    <w:pPr>
      <w:overflowPunct/>
      <w:autoSpaceDE/>
      <w:autoSpaceDN/>
      <w:adjustRightInd/>
      <w:spacing w:before="100" w:beforeAutospacing="1" w:after="100" w:afterAutospacing="1"/>
      <w:textAlignment w:val="auto"/>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93762"/>
    <w:rPr>
      <w:rFonts w:ascii="Times New Roman" w:eastAsia="Times New Roman" w:hAnsi="Times New Roman" w:cs="Times New Roman"/>
      <w:b/>
      <w:bCs/>
      <w:sz w:val="27"/>
      <w:szCs w:val="27"/>
      <w:lang w:eastAsia="cs-CZ"/>
    </w:rPr>
  </w:style>
  <w:style w:type="paragraph" w:styleId="Zpat">
    <w:name w:val="footer"/>
    <w:basedOn w:val="Normln"/>
    <w:link w:val="ZpatChar"/>
    <w:rsid w:val="00293762"/>
    <w:pPr>
      <w:tabs>
        <w:tab w:val="center" w:pos="4536"/>
        <w:tab w:val="right" w:pos="9072"/>
      </w:tabs>
    </w:pPr>
    <w:rPr>
      <w:sz w:val="20"/>
    </w:rPr>
  </w:style>
  <w:style w:type="character" w:customStyle="1" w:styleId="ZpatChar">
    <w:name w:val="Zápatí Char"/>
    <w:basedOn w:val="Standardnpsmoodstavce"/>
    <w:link w:val="Zpat"/>
    <w:rsid w:val="00293762"/>
    <w:rPr>
      <w:rFonts w:ascii="Times New Roman" w:eastAsia="Times New Roman" w:hAnsi="Times New Roman" w:cs="Times New Roman"/>
      <w:sz w:val="20"/>
      <w:szCs w:val="20"/>
      <w:lang w:eastAsia="cs-CZ"/>
    </w:rPr>
  </w:style>
  <w:style w:type="paragraph" w:styleId="Zkladntext">
    <w:name w:val="Body Text"/>
    <w:basedOn w:val="Normln"/>
    <w:link w:val="ZkladntextChar"/>
    <w:rsid w:val="00293762"/>
  </w:style>
  <w:style w:type="character" w:customStyle="1" w:styleId="ZkladntextChar">
    <w:name w:val="Základní text Char"/>
    <w:basedOn w:val="Standardnpsmoodstavce"/>
    <w:link w:val="Zkladntext"/>
    <w:rsid w:val="00293762"/>
    <w:rPr>
      <w:rFonts w:ascii="Times New Roman" w:eastAsia="Times New Roman" w:hAnsi="Times New Roman" w:cs="Times New Roman"/>
      <w:sz w:val="24"/>
      <w:szCs w:val="20"/>
      <w:lang w:eastAsia="cs-CZ"/>
    </w:rPr>
  </w:style>
  <w:style w:type="paragraph" w:styleId="Zhlav">
    <w:name w:val="header"/>
    <w:basedOn w:val="Normln"/>
    <w:link w:val="ZhlavChar"/>
    <w:rsid w:val="00293762"/>
    <w:pPr>
      <w:tabs>
        <w:tab w:val="center" w:pos="4536"/>
        <w:tab w:val="right" w:pos="9072"/>
      </w:tabs>
    </w:pPr>
  </w:style>
  <w:style w:type="character" w:customStyle="1" w:styleId="ZhlavChar">
    <w:name w:val="Záhlaví Char"/>
    <w:basedOn w:val="Standardnpsmoodstavce"/>
    <w:link w:val="Zhlav"/>
    <w:rsid w:val="00293762"/>
    <w:rPr>
      <w:rFonts w:ascii="Times New Roman" w:eastAsia="Times New Roman" w:hAnsi="Times New Roman" w:cs="Times New Roman"/>
      <w:sz w:val="24"/>
      <w:szCs w:val="20"/>
      <w:lang w:eastAsia="cs-CZ"/>
    </w:rPr>
  </w:style>
  <w:style w:type="character" w:styleId="slostrnky">
    <w:name w:val="page number"/>
    <w:basedOn w:val="Standardnpsmoodstavce"/>
    <w:rsid w:val="00293762"/>
  </w:style>
  <w:style w:type="paragraph" w:customStyle="1" w:styleId="Prosttext1">
    <w:name w:val="Prostý text1"/>
    <w:basedOn w:val="Normln"/>
    <w:rsid w:val="00293762"/>
    <w:rPr>
      <w:rFonts w:ascii="Courier New" w:hAnsi="Courier New"/>
      <w:color w:val="000000"/>
      <w:sz w:val="20"/>
    </w:rPr>
  </w:style>
  <w:style w:type="paragraph" w:styleId="Odstavecseseznamem">
    <w:name w:val="List Paragraph"/>
    <w:basedOn w:val="Normln"/>
    <w:uiPriority w:val="34"/>
    <w:qFormat/>
    <w:rsid w:val="00293762"/>
    <w:pPr>
      <w:ind w:left="720"/>
      <w:contextualSpacing/>
    </w:pPr>
  </w:style>
  <w:style w:type="paragraph" w:styleId="Normlnweb">
    <w:name w:val="Normal (Web)"/>
    <w:basedOn w:val="Normln"/>
    <w:uiPriority w:val="99"/>
    <w:unhideWhenUsed/>
    <w:rsid w:val="00293762"/>
    <w:pPr>
      <w:overflowPunct/>
      <w:autoSpaceDE/>
      <w:autoSpaceDN/>
      <w:adjustRightInd/>
      <w:spacing w:before="100" w:beforeAutospacing="1" w:after="100" w:afterAutospacing="1"/>
      <w:textAlignment w:val="auto"/>
    </w:pPr>
    <w:rPr>
      <w:szCs w:val="24"/>
    </w:rPr>
  </w:style>
  <w:style w:type="character" w:styleId="Hypertextovodkaz">
    <w:name w:val="Hyperlink"/>
    <w:basedOn w:val="Standardnpsmoodstavce"/>
    <w:uiPriority w:val="99"/>
    <w:semiHidden/>
    <w:unhideWhenUsed/>
    <w:rsid w:val="0029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likace.skolaonline.cz/SOL/PublicWeb/zsmsrosovice/KWE015_Prihlask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1270</Words>
  <Characters>7499</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ANO</dc:creator>
  <cp:keywords/>
  <dc:description/>
  <cp:lastModifiedBy>Veronika Procházková</cp:lastModifiedBy>
  <cp:revision>10</cp:revision>
  <cp:lastPrinted>2024-05-10T12:48:00Z</cp:lastPrinted>
  <dcterms:created xsi:type="dcterms:W3CDTF">2024-05-10T12:46:00Z</dcterms:created>
  <dcterms:modified xsi:type="dcterms:W3CDTF">2025-01-24T19:18:00Z</dcterms:modified>
</cp:coreProperties>
</file>